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EFD9" w14:textId="144D0154" w:rsidR="00984654" w:rsidRDefault="00984654" w:rsidP="00984654">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[distributed 12/9/2019]</w:t>
      </w:r>
      <w:bookmarkStart w:id="0" w:name="_GoBack"/>
      <w:bookmarkEnd w:id="0"/>
    </w:p>
    <w:p w14:paraId="4852187B" w14:textId="77777777" w:rsid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5B879B9A" w14:textId="38023904"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To all Dachshund Field Trialers,</w:t>
      </w:r>
    </w:p>
    <w:p w14:paraId="7C69458C"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6D9E0D8F"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DCSAV &amp; Sierra Dachshund Breeders Club will now allow dachshunds to wear tracking collars at their upcoming field trials. Tracking collars are </w:t>
      </w:r>
      <w:r w:rsidRPr="00984654">
        <w:rPr>
          <w:rFonts w:ascii="Helvetica" w:eastAsia="Times New Roman" w:hAnsi="Helvetica" w:cs="Helvetica"/>
          <w:b/>
          <w:bCs/>
          <w:color w:val="000000"/>
          <w:sz w:val="24"/>
          <w:szCs w:val="24"/>
        </w:rPr>
        <w:t>not required</w:t>
      </w:r>
      <w:r w:rsidRPr="00984654">
        <w:rPr>
          <w:rFonts w:ascii="Helvetica" w:eastAsia="Times New Roman" w:hAnsi="Helvetica" w:cs="Helvetica"/>
          <w:color w:val="000000"/>
          <w:sz w:val="24"/>
          <w:szCs w:val="24"/>
        </w:rPr>
        <w:t xml:space="preserve"> by the </w:t>
      </w:r>
      <w:proofErr w:type="gramStart"/>
      <w:r w:rsidRPr="00984654">
        <w:rPr>
          <w:rFonts w:ascii="Helvetica" w:eastAsia="Times New Roman" w:hAnsi="Helvetica" w:cs="Helvetica"/>
          <w:color w:val="000000"/>
          <w:sz w:val="24"/>
          <w:szCs w:val="24"/>
        </w:rPr>
        <w:t>clubs, </w:t>
      </w:r>
      <w:r w:rsidRPr="00984654">
        <w:rPr>
          <w:rFonts w:ascii="Helvetica" w:eastAsia="Times New Roman" w:hAnsi="Helvetica" w:cs="Helvetica"/>
          <w:b/>
          <w:bCs/>
          <w:color w:val="000000"/>
          <w:sz w:val="24"/>
          <w:szCs w:val="24"/>
        </w:rPr>
        <w:t>but</w:t>
      </w:r>
      <w:proofErr w:type="gramEnd"/>
      <w:r w:rsidRPr="00984654">
        <w:rPr>
          <w:rFonts w:ascii="Helvetica" w:eastAsia="Times New Roman" w:hAnsi="Helvetica" w:cs="Helvetica"/>
          <w:b/>
          <w:bCs/>
          <w:color w:val="000000"/>
          <w:sz w:val="24"/>
          <w:szCs w:val="24"/>
        </w:rPr>
        <w:t xml:space="preserve"> are permitted</w:t>
      </w:r>
      <w:r w:rsidRPr="00984654">
        <w:rPr>
          <w:rFonts w:ascii="Helvetica" w:eastAsia="Times New Roman" w:hAnsi="Helvetica" w:cs="Helvetica"/>
          <w:color w:val="000000"/>
          <w:sz w:val="24"/>
          <w:szCs w:val="24"/>
        </w:rPr>
        <w:t xml:space="preserve">. This rule to allow tracking collars is an additional club rule as allowed by the AKC's Field Trial Rules and Standard Procedure for Dachshunds dated March 11, 2014, Chapter 6, Section 6, page </w:t>
      </w:r>
      <w:proofErr w:type="gramStart"/>
      <w:r w:rsidRPr="00984654">
        <w:rPr>
          <w:rFonts w:ascii="Helvetica" w:eastAsia="Times New Roman" w:hAnsi="Helvetica" w:cs="Helvetica"/>
          <w:color w:val="000000"/>
          <w:sz w:val="24"/>
          <w:szCs w:val="24"/>
        </w:rPr>
        <w:t>8 .</w:t>
      </w:r>
      <w:proofErr w:type="gramEnd"/>
      <w:r w:rsidRPr="00984654">
        <w:rPr>
          <w:rFonts w:ascii="Helvetica" w:eastAsia="Times New Roman" w:hAnsi="Helvetica" w:cs="Helvetica"/>
          <w:color w:val="000000"/>
          <w:sz w:val="24"/>
          <w:szCs w:val="24"/>
        </w:rPr>
        <w:t xml:space="preserve"> This rule adopted by DCSAV &amp; Sierra does not apply to any other dachshund clubs - each club may make their own additional rules. Revised premiums for the DCSAV &amp; Sierra field trials on December 28/29, 2019; January 11/12, 2020; and February 1/2, 2020 are attached - see the shaded text block under ADDITIONAL INFORMATION.</w:t>
      </w:r>
    </w:p>
    <w:p w14:paraId="637B10F9"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0346FB33"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The collar surface of the tracking collar against the dog's neck shall be flat with no protrusions. While the dachshunds are under judgement, hand-held devices must be turned off. Hand-held devices may be turned on only after the dachshund has been eliminated from competition by the judges or judgement has ceased.</w:t>
      </w:r>
    </w:p>
    <w:p w14:paraId="551F85BA"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355A253D"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Note that Procedure 3D in the AKC's Field Trial Rules and Standard Procedure for Dachshunds dated March 11, 2014, pages 19-20, is still in effect: "</w:t>
      </w:r>
      <w:r w:rsidRPr="00984654">
        <w:rPr>
          <w:rFonts w:ascii="Helvetica" w:eastAsia="Times New Roman" w:hAnsi="Helvetica" w:cs="Helvetica"/>
          <w:i/>
          <w:iCs/>
          <w:color w:val="000000"/>
          <w:sz w:val="24"/>
          <w:szCs w:val="24"/>
        </w:rPr>
        <w:t>Special Training devices that are used to control and train dogs, including but not limited to, collars with prongs, electronic collars used with transmitters, muzzles and head collars may not be used on dogs at AKC events, except as allowed in the AKC Rules, Regulations, and policies." </w:t>
      </w:r>
    </w:p>
    <w:p w14:paraId="5E535885"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3E77CB78"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This club rule to allow tracking collars has been vetted and approved by the AKC Performance Department.</w:t>
      </w:r>
    </w:p>
    <w:p w14:paraId="14C59CAE"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p>
    <w:p w14:paraId="7C1869C4"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Dachshund Club of Santa Ana Valley</w:t>
      </w:r>
    </w:p>
    <w:p w14:paraId="4F9E8B00" w14:textId="77777777" w:rsidR="00984654" w:rsidRPr="00984654" w:rsidRDefault="00984654" w:rsidP="00984654">
      <w:pPr>
        <w:shd w:val="clear" w:color="auto" w:fill="FFFFFF"/>
        <w:spacing w:after="0" w:line="240" w:lineRule="auto"/>
        <w:rPr>
          <w:rFonts w:ascii="Helvetica" w:eastAsia="Times New Roman" w:hAnsi="Helvetica" w:cs="Helvetica"/>
          <w:color w:val="000000"/>
          <w:sz w:val="24"/>
          <w:szCs w:val="24"/>
        </w:rPr>
      </w:pPr>
      <w:r w:rsidRPr="00984654">
        <w:rPr>
          <w:rFonts w:ascii="Helvetica" w:eastAsia="Times New Roman" w:hAnsi="Helvetica" w:cs="Helvetica"/>
          <w:color w:val="000000"/>
          <w:sz w:val="24"/>
          <w:szCs w:val="24"/>
        </w:rPr>
        <w:t>Sierra Dachshund Breeders Club</w:t>
      </w:r>
    </w:p>
    <w:p w14:paraId="10475027" w14:textId="77777777" w:rsidR="00503A6F" w:rsidRDefault="00503A6F"/>
    <w:sectPr w:rsidR="0050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4"/>
    <w:rsid w:val="00503A6F"/>
    <w:rsid w:val="0098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18C"/>
  <w15:chartTrackingRefBased/>
  <w15:docId w15:val="{0E648968-E821-417E-AF7A-6D6208C0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650332">
      <w:bodyDiv w:val="1"/>
      <w:marLeft w:val="0"/>
      <w:marRight w:val="0"/>
      <w:marTop w:val="0"/>
      <w:marBottom w:val="0"/>
      <w:divBdr>
        <w:top w:val="none" w:sz="0" w:space="0" w:color="auto"/>
        <w:left w:val="none" w:sz="0" w:space="0" w:color="auto"/>
        <w:bottom w:val="none" w:sz="0" w:space="0" w:color="auto"/>
        <w:right w:val="none" w:sz="0" w:space="0" w:color="auto"/>
      </w:divBdr>
      <w:divsChild>
        <w:div w:id="1904674504">
          <w:marLeft w:val="0"/>
          <w:marRight w:val="0"/>
          <w:marTop w:val="0"/>
          <w:marBottom w:val="0"/>
          <w:divBdr>
            <w:top w:val="none" w:sz="0" w:space="0" w:color="auto"/>
            <w:left w:val="none" w:sz="0" w:space="0" w:color="auto"/>
            <w:bottom w:val="none" w:sz="0" w:space="0" w:color="auto"/>
            <w:right w:val="none" w:sz="0" w:space="0" w:color="auto"/>
          </w:divBdr>
        </w:div>
        <w:div w:id="501361082">
          <w:marLeft w:val="0"/>
          <w:marRight w:val="0"/>
          <w:marTop w:val="0"/>
          <w:marBottom w:val="0"/>
          <w:divBdr>
            <w:top w:val="none" w:sz="0" w:space="0" w:color="auto"/>
            <w:left w:val="none" w:sz="0" w:space="0" w:color="auto"/>
            <w:bottom w:val="none" w:sz="0" w:space="0" w:color="auto"/>
            <w:right w:val="none" w:sz="0" w:space="0" w:color="auto"/>
          </w:divBdr>
        </w:div>
        <w:div w:id="1562671781">
          <w:marLeft w:val="0"/>
          <w:marRight w:val="0"/>
          <w:marTop w:val="0"/>
          <w:marBottom w:val="0"/>
          <w:divBdr>
            <w:top w:val="none" w:sz="0" w:space="0" w:color="auto"/>
            <w:left w:val="none" w:sz="0" w:space="0" w:color="auto"/>
            <w:bottom w:val="none" w:sz="0" w:space="0" w:color="auto"/>
            <w:right w:val="none" w:sz="0" w:space="0" w:color="auto"/>
          </w:divBdr>
        </w:div>
        <w:div w:id="745614710">
          <w:marLeft w:val="0"/>
          <w:marRight w:val="0"/>
          <w:marTop w:val="0"/>
          <w:marBottom w:val="0"/>
          <w:divBdr>
            <w:top w:val="none" w:sz="0" w:space="0" w:color="auto"/>
            <w:left w:val="none" w:sz="0" w:space="0" w:color="auto"/>
            <w:bottom w:val="none" w:sz="0" w:space="0" w:color="auto"/>
            <w:right w:val="none" w:sz="0" w:space="0" w:color="auto"/>
          </w:divBdr>
        </w:div>
        <w:div w:id="314838103">
          <w:marLeft w:val="0"/>
          <w:marRight w:val="0"/>
          <w:marTop w:val="0"/>
          <w:marBottom w:val="0"/>
          <w:divBdr>
            <w:top w:val="none" w:sz="0" w:space="0" w:color="auto"/>
            <w:left w:val="none" w:sz="0" w:space="0" w:color="auto"/>
            <w:bottom w:val="none" w:sz="0" w:space="0" w:color="auto"/>
            <w:right w:val="none" w:sz="0" w:space="0" w:color="auto"/>
          </w:divBdr>
        </w:div>
        <w:div w:id="2071346543">
          <w:marLeft w:val="0"/>
          <w:marRight w:val="0"/>
          <w:marTop w:val="0"/>
          <w:marBottom w:val="0"/>
          <w:divBdr>
            <w:top w:val="none" w:sz="0" w:space="0" w:color="auto"/>
            <w:left w:val="none" w:sz="0" w:space="0" w:color="auto"/>
            <w:bottom w:val="none" w:sz="0" w:space="0" w:color="auto"/>
            <w:right w:val="none" w:sz="0" w:space="0" w:color="auto"/>
          </w:divBdr>
        </w:div>
        <w:div w:id="2025784680">
          <w:marLeft w:val="0"/>
          <w:marRight w:val="0"/>
          <w:marTop w:val="0"/>
          <w:marBottom w:val="0"/>
          <w:divBdr>
            <w:top w:val="none" w:sz="0" w:space="0" w:color="auto"/>
            <w:left w:val="none" w:sz="0" w:space="0" w:color="auto"/>
            <w:bottom w:val="none" w:sz="0" w:space="0" w:color="auto"/>
            <w:right w:val="none" w:sz="0" w:space="0" w:color="auto"/>
          </w:divBdr>
        </w:div>
        <w:div w:id="7413203">
          <w:marLeft w:val="0"/>
          <w:marRight w:val="0"/>
          <w:marTop w:val="0"/>
          <w:marBottom w:val="0"/>
          <w:divBdr>
            <w:top w:val="none" w:sz="0" w:space="0" w:color="auto"/>
            <w:left w:val="none" w:sz="0" w:space="0" w:color="auto"/>
            <w:bottom w:val="none" w:sz="0" w:space="0" w:color="auto"/>
            <w:right w:val="none" w:sz="0" w:space="0" w:color="auto"/>
          </w:divBdr>
        </w:div>
        <w:div w:id="913048749">
          <w:marLeft w:val="0"/>
          <w:marRight w:val="0"/>
          <w:marTop w:val="0"/>
          <w:marBottom w:val="0"/>
          <w:divBdr>
            <w:top w:val="none" w:sz="0" w:space="0" w:color="auto"/>
            <w:left w:val="none" w:sz="0" w:space="0" w:color="auto"/>
            <w:bottom w:val="none" w:sz="0" w:space="0" w:color="auto"/>
            <w:right w:val="none" w:sz="0" w:space="0" w:color="auto"/>
          </w:divBdr>
        </w:div>
        <w:div w:id="1537959334">
          <w:marLeft w:val="0"/>
          <w:marRight w:val="0"/>
          <w:marTop w:val="0"/>
          <w:marBottom w:val="0"/>
          <w:divBdr>
            <w:top w:val="none" w:sz="0" w:space="0" w:color="auto"/>
            <w:left w:val="none" w:sz="0" w:space="0" w:color="auto"/>
            <w:bottom w:val="none" w:sz="0" w:space="0" w:color="auto"/>
            <w:right w:val="none" w:sz="0" w:space="0" w:color="auto"/>
          </w:divBdr>
        </w:div>
        <w:div w:id="865757991">
          <w:marLeft w:val="0"/>
          <w:marRight w:val="0"/>
          <w:marTop w:val="0"/>
          <w:marBottom w:val="0"/>
          <w:divBdr>
            <w:top w:val="none" w:sz="0" w:space="0" w:color="auto"/>
            <w:left w:val="none" w:sz="0" w:space="0" w:color="auto"/>
            <w:bottom w:val="none" w:sz="0" w:space="0" w:color="auto"/>
            <w:right w:val="none" w:sz="0" w:space="0" w:color="auto"/>
          </w:divBdr>
        </w:div>
        <w:div w:id="1298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Oswald</dc:creator>
  <cp:keywords/>
  <dc:description/>
  <cp:lastModifiedBy>Janene Oswald</cp:lastModifiedBy>
  <cp:revision>1</cp:revision>
  <dcterms:created xsi:type="dcterms:W3CDTF">2019-12-10T04:00:00Z</dcterms:created>
  <dcterms:modified xsi:type="dcterms:W3CDTF">2019-12-10T04:02:00Z</dcterms:modified>
</cp:coreProperties>
</file>